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82970">
      <w:r>
        <w:rPr>
          <w:lang w:val="en-US"/>
        </w:rPr>
        <w:t>23.04.2020г. Химия 8</w:t>
      </w:r>
      <w:r>
        <w:t xml:space="preserve"> </w:t>
      </w:r>
      <w:r>
        <w:rPr>
          <w:lang w:val="en-US"/>
        </w:rPr>
        <w:t>класс.</w:t>
      </w:r>
    </w:p>
    <w:p w:rsidR="00382970" w:rsidRPr="00382970" w:rsidRDefault="00382970">
      <w:r>
        <w:t>Тема. Периодическая таблица химических элементов.</w:t>
      </w:r>
      <w:r w:rsidR="00BC4246">
        <w:t xml:space="preserve">                                                                                                               </w:t>
      </w:r>
      <w:r>
        <w:t xml:space="preserve"> Сообщение темы</w:t>
      </w:r>
      <w:r w:rsidR="00BC4246">
        <w:t xml:space="preserve">.  </w:t>
      </w:r>
      <w:r>
        <w:t xml:space="preserve"> Изучить параграф 51 . Работа с учебником и тетрадью письменно. Рассмотреть структуру периодической таблицы</w:t>
      </w:r>
      <w:r w:rsidR="00BC4246">
        <w:t xml:space="preserve"> хим. элементов. </w:t>
      </w:r>
      <w:r>
        <w:t xml:space="preserve"> Записать определения малых и больших периодов,  как располагаются группы , подгруппы А и Б.</w:t>
      </w:r>
      <w:r w:rsidR="00BC4246">
        <w:t xml:space="preserve"> Ответить  письменно на вопрос : почему при расположении хим. элементов в таблице возникли трудности с бериллием?                                          Д/З. Учить параграф 51, ответить на вопросы  1-3 ( письменно) и тестовые задания 1,2 стр. 108.</w:t>
      </w:r>
    </w:p>
    <w:sectPr w:rsidR="00382970" w:rsidRPr="00382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82970"/>
    <w:rsid w:val="00382970"/>
    <w:rsid w:val="00BC4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2020-04-23T08:05:00Z</dcterms:created>
  <dcterms:modified xsi:type="dcterms:W3CDTF">2020-04-23T08:22:00Z</dcterms:modified>
</cp:coreProperties>
</file>